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08A" w:rsidRPr="00EB038A" w:rsidRDefault="005E508A" w:rsidP="005E508A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6830"/>
      </w:tblGrid>
      <w:tr w:rsidR="005E508A" w:rsidRPr="00EB038A" w:rsidTr="00675102">
        <w:tc>
          <w:tcPr>
            <w:tcW w:w="2376" w:type="dxa"/>
            <w:shd w:val="clear" w:color="auto" w:fill="auto"/>
          </w:tcPr>
          <w:p w:rsidR="005E508A" w:rsidRPr="00EB038A" w:rsidRDefault="00EB038A" w:rsidP="00675102">
            <w:pPr>
              <w:rPr>
                <w:sz w:val="20"/>
                <w:szCs w:val="20"/>
              </w:rPr>
            </w:pPr>
            <w:r w:rsidRPr="00EB038A">
              <w:rPr>
                <w:sz w:val="20"/>
                <w:szCs w:val="20"/>
              </w:rPr>
              <w:t xml:space="preserve">Onderwerp </w:t>
            </w:r>
          </w:p>
          <w:p w:rsidR="005E508A" w:rsidRPr="00EB038A" w:rsidRDefault="005E508A" w:rsidP="00675102">
            <w:pPr>
              <w:rPr>
                <w:sz w:val="20"/>
                <w:szCs w:val="20"/>
              </w:rPr>
            </w:pPr>
          </w:p>
        </w:tc>
        <w:tc>
          <w:tcPr>
            <w:tcW w:w="6830" w:type="dxa"/>
            <w:shd w:val="clear" w:color="auto" w:fill="auto"/>
          </w:tcPr>
          <w:p w:rsidR="005E508A" w:rsidRDefault="00947F5E" w:rsidP="00516FB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Monitoring</w:t>
            </w:r>
            <w:proofErr w:type="spellEnd"/>
            <w:r>
              <w:rPr>
                <w:sz w:val="20"/>
                <w:szCs w:val="20"/>
              </w:rPr>
              <w:t xml:space="preserve"> advies</w:t>
            </w:r>
            <w:r w:rsidR="00516FB3">
              <w:rPr>
                <w:sz w:val="20"/>
                <w:szCs w:val="20"/>
              </w:rPr>
              <w:t xml:space="preserve"> </w:t>
            </w:r>
            <w:proofErr w:type="spellStart"/>
            <w:r w:rsidR="00516FB3">
              <w:rPr>
                <w:sz w:val="20"/>
                <w:szCs w:val="20"/>
              </w:rPr>
              <w:t>na.v</w:t>
            </w:r>
            <w:proofErr w:type="spellEnd"/>
            <w:r w:rsidR="00516FB3">
              <w:rPr>
                <w:sz w:val="20"/>
                <w:szCs w:val="20"/>
              </w:rPr>
              <w:t xml:space="preserve">. nota organiseren van het Maatschappelijk voorveld </w:t>
            </w:r>
            <w:proofErr w:type="spellStart"/>
            <w:r w:rsidR="00516FB3">
              <w:rPr>
                <w:sz w:val="20"/>
                <w:szCs w:val="20"/>
              </w:rPr>
              <w:t>tbv</w:t>
            </w:r>
            <w:proofErr w:type="spellEnd"/>
            <w:r w:rsidR="00516FB3">
              <w:rPr>
                <w:sz w:val="20"/>
                <w:szCs w:val="20"/>
              </w:rPr>
              <w:t xml:space="preserve"> maatschappelijke participatie (maart 2017) </w:t>
            </w:r>
          </w:p>
          <w:p w:rsidR="00516FB3" w:rsidRDefault="00516FB3" w:rsidP="00516FB3">
            <w:pPr>
              <w:rPr>
                <w:sz w:val="20"/>
                <w:szCs w:val="20"/>
              </w:rPr>
            </w:pPr>
          </w:p>
          <w:p w:rsidR="00516FB3" w:rsidRPr="00EB038A" w:rsidRDefault="00516FB3" w:rsidP="00516FB3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Monitoring</w:t>
            </w:r>
            <w:proofErr w:type="spellEnd"/>
            <w:r>
              <w:rPr>
                <w:sz w:val="20"/>
                <w:szCs w:val="20"/>
              </w:rPr>
              <w:t xml:space="preserve"> advies </w:t>
            </w:r>
            <w:proofErr w:type="spellStart"/>
            <w:r>
              <w:rPr>
                <w:sz w:val="20"/>
                <w:szCs w:val="20"/>
              </w:rPr>
              <w:t>nav</w:t>
            </w:r>
            <w:proofErr w:type="spellEnd"/>
            <w:r>
              <w:rPr>
                <w:sz w:val="20"/>
                <w:szCs w:val="20"/>
              </w:rPr>
              <w:t xml:space="preserve"> beslisnota Maatschappelijke Participatie d.d. 22 september 2017.</w:t>
            </w:r>
          </w:p>
        </w:tc>
      </w:tr>
      <w:tr w:rsidR="005E508A" w:rsidRPr="006E6742" w:rsidTr="00675102">
        <w:tc>
          <w:tcPr>
            <w:tcW w:w="2376" w:type="dxa"/>
            <w:shd w:val="clear" w:color="auto" w:fill="auto"/>
          </w:tcPr>
          <w:p w:rsidR="005E508A" w:rsidRPr="006E6742" w:rsidRDefault="005E508A" w:rsidP="00675102">
            <w:pPr>
              <w:rPr>
                <w:sz w:val="20"/>
                <w:szCs w:val="20"/>
              </w:rPr>
            </w:pPr>
          </w:p>
          <w:p w:rsidR="005E508A" w:rsidRPr="006E6742" w:rsidRDefault="00A35634" w:rsidP="00675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5E508A" w:rsidRPr="006E6742">
              <w:rPr>
                <w:sz w:val="20"/>
                <w:szCs w:val="20"/>
              </w:rPr>
              <w:t xml:space="preserve">oor </w:t>
            </w:r>
          </w:p>
          <w:p w:rsidR="005E508A" w:rsidRPr="006E6742" w:rsidRDefault="005E508A" w:rsidP="00675102">
            <w:pPr>
              <w:rPr>
                <w:sz w:val="20"/>
                <w:szCs w:val="20"/>
              </w:rPr>
            </w:pPr>
          </w:p>
        </w:tc>
        <w:tc>
          <w:tcPr>
            <w:tcW w:w="6830" w:type="dxa"/>
            <w:shd w:val="clear" w:color="auto" w:fill="auto"/>
          </w:tcPr>
          <w:p w:rsidR="00B17458" w:rsidRDefault="00B17458" w:rsidP="00675102">
            <w:pPr>
              <w:rPr>
                <w:sz w:val="20"/>
                <w:szCs w:val="20"/>
              </w:rPr>
            </w:pPr>
          </w:p>
          <w:p w:rsidR="005E508A" w:rsidRPr="006E6742" w:rsidRDefault="00516FB3" w:rsidP="0051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Linda Meijer, </w:t>
            </w:r>
            <w:proofErr w:type="spellStart"/>
            <w:r>
              <w:rPr>
                <w:sz w:val="20"/>
                <w:szCs w:val="20"/>
              </w:rPr>
              <w:t>Hetty</w:t>
            </w:r>
            <w:proofErr w:type="spellEnd"/>
            <w:r>
              <w:rPr>
                <w:sz w:val="20"/>
                <w:szCs w:val="20"/>
              </w:rPr>
              <w:t xml:space="preserve"> Soes, Stephanie </w:t>
            </w:r>
            <w:proofErr w:type="spellStart"/>
            <w:r>
              <w:rPr>
                <w:sz w:val="20"/>
                <w:szCs w:val="20"/>
              </w:rPr>
              <w:t>Uringa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="00A35634">
              <w:rPr>
                <w:sz w:val="20"/>
                <w:szCs w:val="20"/>
              </w:rPr>
              <w:t>werkgroep WIP</w:t>
            </w:r>
          </w:p>
        </w:tc>
      </w:tr>
      <w:tr w:rsidR="005E508A" w:rsidRPr="006E6742" w:rsidTr="00675102">
        <w:tc>
          <w:tcPr>
            <w:tcW w:w="2376" w:type="dxa"/>
            <w:shd w:val="clear" w:color="auto" w:fill="auto"/>
          </w:tcPr>
          <w:p w:rsidR="005E508A" w:rsidRPr="006E6742" w:rsidRDefault="005E508A" w:rsidP="00675102">
            <w:pPr>
              <w:rPr>
                <w:sz w:val="20"/>
                <w:szCs w:val="20"/>
              </w:rPr>
            </w:pPr>
          </w:p>
          <w:p w:rsidR="005E508A" w:rsidRPr="006E6742" w:rsidRDefault="00A35634" w:rsidP="00675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Kern advies PR</w:t>
            </w:r>
          </w:p>
          <w:p w:rsidR="005E508A" w:rsidRPr="006E6742" w:rsidRDefault="005E508A" w:rsidP="00675102">
            <w:pPr>
              <w:rPr>
                <w:sz w:val="20"/>
                <w:szCs w:val="20"/>
              </w:rPr>
            </w:pPr>
          </w:p>
        </w:tc>
        <w:tc>
          <w:tcPr>
            <w:tcW w:w="6830" w:type="dxa"/>
            <w:shd w:val="clear" w:color="auto" w:fill="auto"/>
          </w:tcPr>
          <w:p w:rsidR="00043C70" w:rsidRDefault="00043C70" w:rsidP="00043C70">
            <w:pPr>
              <w:pStyle w:val="Lijstalinea"/>
              <w:rPr>
                <w:sz w:val="20"/>
                <w:szCs w:val="20"/>
              </w:rPr>
            </w:pPr>
          </w:p>
          <w:p w:rsidR="00947F5E" w:rsidRDefault="00516FB3" w:rsidP="00516FB3">
            <w:pPr>
              <w:pStyle w:val="Lijstaline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Neem de cliënt als uitgangspunt en omschrijf de </w:t>
            </w:r>
            <w:r w:rsidR="002823B0">
              <w:rPr>
                <w:sz w:val="20"/>
                <w:szCs w:val="20"/>
              </w:rPr>
              <w:t xml:space="preserve">route en de procedure op een concrete wijze. </w:t>
            </w:r>
          </w:p>
          <w:p w:rsidR="00516FB3" w:rsidRDefault="00516FB3" w:rsidP="00516FB3">
            <w:pPr>
              <w:pStyle w:val="Lijstaline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Omschrijf de stappen overzichtelijk en helder en neem deze op in een stroomschema.</w:t>
            </w:r>
          </w:p>
          <w:p w:rsidR="002823B0" w:rsidRDefault="00516FB3" w:rsidP="00516FB3">
            <w:pPr>
              <w:pStyle w:val="Lijstaline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Zorg ervoor dat de wens en capaciteiten van de cliënt leidend zijn </w:t>
            </w:r>
            <w:r w:rsidR="002823B0">
              <w:rPr>
                <w:sz w:val="20"/>
                <w:szCs w:val="20"/>
              </w:rPr>
              <w:t>en niet het (financiële) belang van een organisatie.</w:t>
            </w:r>
          </w:p>
          <w:p w:rsidR="00516FB3" w:rsidRDefault="002823B0" w:rsidP="00516FB3">
            <w:pPr>
              <w:pStyle w:val="Lijstaline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</w:t>
            </w:r>
            <w:r w:rsidR="00516FB3">
              <w:rPr>
                <w:sz w:val="20"/>
                <w:szCs w:val="20"/>
              </w:rPr>
              <w:t>ak onderscheid tussen de doelen van</w:t>
            </w:r>
            <w:r>
              <w:rPr>
                <w:sz w:val="20"/>
                <w:szCs w:val="20"/>
              </w:rPr>
              <w:t xml:space="preserve"> de cliënt enerzijds en de orga</w:t>
            </w:r>
            <w:r w:rsidR="00516FB3">
              <w:rPr>
                <w:sz w:val="20"/>
                <w:szCs w:val="20"/>
              </w:rPr>
              <w:t xml:space="preserve">nisatiedoelen anderzijds. </w:t>
            </w:r>
          </w:p>
          <w:p w:rsidR="00516FB3" w:rsidRPr="002823B0" w:rsidRDefault="00516FB3" w:rsidP="002823B0">
            <w:pPr>
              <w:pStyle w:val="Lijstaline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2823B0">
              <w:rPr>
                <w:sz w:val="20"/>
                <w:szCs w:val="20"/>
              </w:rPr>
              <w:t>Maak duidelijk wie er tot het maatschappelijk voorveld behoren.</w:t>
            </w:r>
          </w:p>
          <w:p w:rsidR="00516FB3" w:rsidRDefault="00516FB3" w:rsidP="00516FB3">
            <w:pPr>
              <w:pStyle w:val="Lijstaline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Werk met een cliëntvolgend budget waarbij de middelen de cliënt volgen, waarbij duidelijk is wie de begeleiding doet en hoe u de kwaliteit borgt.</w:t>
            </w:r>
          </w:p>
          <w:p w:rsidR="002823B0" w:rsidRDefault="002823B0" w:rsidP="00516FB3">
            <w:pPr>
              <w:pStyle w:val="Lijstaline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Bewaak de kwaliteit van de begeleiding. Wanneer vrijwilligers of ervaringsdeskundigen worden ingezet adviseren we u hen te trainen en ervaringsdeskundigen een vergoeding toe te kennen.</w:t>
            </w:r>
          </w:p>
          <w:p w:rsidR="00516FB3" w:rsidRPr="00516FB3" w:rsidRDefault="002823B0" w:rsidP="00516FB3">
            <w:pPr>
              <w:pStyle w:val="Lijstaline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 evaluatiemomenten in.</w:t>
            </w:r>
            <w:r w:rsidR="00516FB3">
              <w:rPr>
                <w:sz w:val="20"/>
                <w:szCs w:val="20"/>
              </w:rPr>
              <w:t xml:space="preserve"> </w:t>
            </w:r>
          </w:p>
          <w:p w:rsidR="005E508A" w:rsidRPr="006E6742" w:rsidRDefault="005E508A" w:rsidP="00675102">
            <w:pPr>
              <w:rPr>
                <w:sz w:val="20"/>
                <w:szCs w:val="20"/>
              </w:rPr>
            </w:pPr>
          </w:p>
        </w:tc>
      </w:tr>
      <w:tr w:rsidR="005E508A" w:rsidRPr="006E6742" w:rsidTr="00675102">
        <w:tc>
          <w:tcPr>
            <w:tcW w:w="2376" w:type="dxa"/>
            <w:shd w:val="clear" w:color="auto" w:fill="auto"/>
          </w:tcPr>
          <w:p w:rsidR="00947F5E" w:rsidRDefault="00947F5E" w:rsidP="00A35634">
            <w:pPr>
              <w:rPr>
                <w:sz w:val="20"/>
                <w:szCs w:val="20"/>
              </w:rPr>
            </w:pPr>
          </w:p>
          <w:p w:rsidR="005E508A" w:rsidRDefault="00A35634" w:rsidP="00A356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Reactie gemeente</w:t>
            </w:r>
          </w:p>
          <w:p w:rsidR="00A35634" w:rsidRPr="006E6742" w:rsidRDefault="00A35634" w:rsidP="00A35634">
            <w:pPr>
              <w:rPr>
                <w:sz w:val="20"/>
                <w:szCs w:val="20"/>
              </w:rPr>
            </w:pPr>
          </w:p>
        </w:tc>
        <w:tc>
          <w:tcPr>
            <w:tcW w:w="6830" w:type="dxa"/>
            <w:shd w:val="clear" w:color="auto" w:fill="auto"/>
          </w:tcPr>
          <w:p w:rsidR="00A35634" w:rsidRDefault="00A35634" w:rsidP="00675102">
            <w:pPr>
              <w:rPr>
                <w:sz w:val="20"/>
                <w:szCs w:val="20"/>
              </w:rPr>
            </w:pPr>
          </w:p>
          <w:p w:rsidR="00A35634" w:rsidRDefault="00516FB3" w:rsidP="00675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N.a.v. ons advies op de nota organiseren van het Maatschappelijk voorveld zijn meerdere aanbevelingen in de beslisnota opgenomen. </w:t>
            </w:r>
            <w:r w:rsidR="002823B0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Er is geen officiële reactie gekomen op ons laatste advies op de beslisnota.</w:t>
            </w:r>
          </w:p>
          <w:p w:rsidR="00A35634" w:rsidRPr="00A35634" w:rsidRDefault="00A35634" w:rsidP="00675102">
            <w:pPr>
              <w:rPr>
                <w:sz w:val="20"/>
                <w:szCs w:val="20"/>
              </w:rPr>
            </w:pPr>
          </w:p>
        </w:tc>
      </w:tr>
      <w:tr w:rsidR="00947F5E" w:rsidRPr="006E6742" w:rsidTr="00675102">
        <w:tc>
          <w:tcPr>
            <w:tcW w:w="2376" w:type="dxa"/>
            <w:shd w:val="clear" w:color="auto" w:fill="auto"/>
          </w:tcPr>
          <w:p w:rsidR="00F239A6" w:rsidRDefault="00F239A6" w:rsidP="00675102">
            <w:pPr>
              <w:rPr>
                <w:sz w:val="20"/>
                <w:szCs w:val="20"/>
              </w:rPr>
            </w:pPr>
          </w:p>
          <w:p w:rsidR="00947F5E" w:rsidRDefault="00947F5E" w:rsidP="00675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Inhoud reactie</w:t>
            </w:r>
          </w:p>
          <w:p w:rsidR="00947F5E" w:rsidRPr="006E6742" w:rsidRDefault="00947F5E" w:rsidP="00675102">
            <w:pPr>
              <w:rPr>
                <w:sz w:val="20"/>
                <w:szCs w:val="20"/>
              </w:rPr>
            </w:pPr>
          </w:p>
        </w:tc>
        <w:tc>
          <w:tcPr>
            <w:tcW w:w="6830" w:type="dxa"/>
            <w:shd w:val="clear" w:color="auto" w:fill="auto"/>
          </w:tcPr>
          <w:p w:rsidR="002F2262" w:rsidRPr="00F239A6" w:rsidRDefault="00947F5E" w:rsidP="002F2262">
            <w:pPr>
              <w:rPr>
                <w:sz w:val="20"/>
                <w:szCs w:val="20"/>
              </w:rPr>
            </w:pPr>
            <w:r w:rsidRPr="00947F5E">
              <w:rPr>
                <w:sz w:val="20"/>
                <w:szCs w:val="20"/>
              </w:rPr>
              <w:t xml:space="preserve"> </w:t>
            </w:r>
          </w:p>
          <w:p w:rsidR="00947F5E" w:rsidRPr="00F239A6" w:rsidRDefault="002823B0" w:rsidP="002F22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</w:tr>
      <w:tr w:rsidR="005E508A" w:rsidRPr="006E6742" w:rsidTr="00675102">
        <w:tc>
          <w:tcPr>
            <w:tcW w:w="2376" w:type="dxa"/>
            <w:shd w:val="clear" w:color="auto" w:fill="auto"/>
          </w:tcPr>
          <w:p w:rsidR="00F239A6" w:rsidRDefault="00F239A6" w:rsidP="00A35634">
            <w:pPr>
              <w:rPr>
                <w:sz w:val="20"/>
                <w:szCs w:val="20"/>
              </w:rPr>
            </w:pPr>
          </w:p>
          <w:p w:rsidR="005E508A" w:rsidRPr="006E6742" w:rsidRDefault="00A35634" w:rsidP="00A356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Actiepunten </w:t>
            </w:r>
            <w:proofErr w:type="spellStart"/>
            <w:r>
              <w:rPr>
                <w:sz w:val="20"/>
                <w:szCs w:val="20"/>
              </w:rPr>
              <w:t>monitoring</w:t>
            </w:r>
            <w:proofErr w:type="spellEnd"/>
          </w:p>
        </w:tc>
        <w:tc>
          <w:tcPr>
            <w:tcW w:w="6830" w:type="dxa"/>
            <w:shd w:val="clear" w:color="auto" w:fill="auto"/>
          </w:tcPr>
          <w:p w:rsidR="00F44820" w:rsidRPr="006E6742" w:rsidRDefault="00F44820" w:rsidP="002F2262">
            <w:pPr>
              <w:rPr>
                <w:sz w:val="20"/>
                <w:szCs w:val="20"/>
              </w:rPr>
            </w:pPr>
          </w:p>
        </w:tc>
      </w:tr>
    </w:tbl>
    <w:p w:rsidR="005E508A" w:rsidRPr="006E6742" w:rsidRDefault="005E508A" w:rsidP="005E508A">
      <w:pPr>
        <w:rPr>
          <w:sz w:val="20"/>
          <w:szCs w:val="20"/>
        </w:rPr>
      </w:pPr>
    </w:p>
    <w:p w:rsidR="00863E35" w:rsidRPr="00F239A6" w:rsidRDefault="00863E35" w:rsidP="00CD7BC3">
      <w:pPr>
        <w:pStyle w:val="BasicParagraph"/>
        <w:spacing w:line="360" w:lineRule="auto"/>
        <w:rPr>
          <w:rFonts w:ascii="Georgia" w:hAnsi="Georgia" w:cs="Georgia"/>
          <w:szCs w:val="18"/>
          <w:lang w:val="nl-NL"/>
        </w:rPr>
      </w:pPr>
    </w:p>
    <w:p w:rsidR="00863E35" w:rsidRPr="00863E35" w:rsidRDefault="00863E35" w:rsidP="00863E35">
      <w:pPr>
        <w:rPr>
          <w:szCs w:val="18"/>
        </w:rPr>
      </w:pPr>
    </w:p>
    <w:sectPr w:rsidR="00863E35" w:rsidRPr="00863E35" w:rsidSect="0053675B">
      <w:headerReference w:type="default" r:id="rId7"/>
      <w:pgSz w:w="11900" w:h="16840"/>
      <w:pgMar w:top="3289" w:right="985" w:bottom="1418" w:left="1418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EBB" w:rsidRDefault="00127EBB" w:rsidP="00863E35">
      <w:r>
        <w:separator/>
      </w:r>
    </w:p>
  </w:endnote>
  <w:endnote w:type="continuationSeparator" w:id="0">
    <w:p w:rsidR="00127EBB" w:rsidRDefault="00127EBB" w:rsidP="00863E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charset w:val="4D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EBB" w:rsidRDefault="00127EBB" w:rsidP="00863E35">
      <w:r>
        <w:separator/>
      </w:r>
    </w:p>
  </w:footnote>
  <w:footnote w:type="continuationSeparator" w:id="0">
    <w:p w:rsidR="00127EBB" w:rsidRDefault="00127EBB" w:rsidP="00863E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655" w:rsidRDefault="005C3134" w:rsidP="00863E35">
    <w:pPr>
      <w:pStyle w:val="Koptekst"/>
      <w:tabs>
        <w:tab w:val="clear" w:pos="9072"/>
      </w:tabs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-898525</wp:posOffset>
          </wp:positionH>
          <wp:positionV relativeFrom="paragraph">
            <wp:posOffset>-13970</wp:posOffset>
          </wp:positionV>
          <wp:extent cx="6872605" cy="10744200"/>
          <wp:effectExtent l="19050" t="0" r="4445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2605" cy="10744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A0F06"/>
    <w:multiLevelType w:val="hybridMultilevel"/>
    <w:tmpl w:val="8C4E1448"/>
    <w:lvl w:ilvl="0" w:tplc="5E4E2F50">
      <w:numFmt w:val="bullet"/>
      <w:lvlText w:val="-"/>
      <w:lvlJc w:val="left"/>
      <w:pPr>
        <w:ind w:left="360" w:hanging="360"/>
      </w:pPr>
      <w:rPr>
        <w:rFonts w:ascii="Georgia" w:eastAsia="MS Mincho" w:hAnsi="Georgi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2CB1E31"/>
    <w:multiLevelType w:val="hybridMultilevel"/>
    <w:tmpl w:val="1F6A7A46"/>
    <w:lvl w:ilvl="0" w:tplc="63703A40">
      <w:start w:val="12"/>
      <w:numFmt w:val="bullet"/>
      <w:lvlText w:val="-"/>
      <w:lvlJc w:val="left"/>
      <w:pPr>
        <w:ind w:left="720" w:hanging="360"/>
      </w:pPr>
      <w:rPr>
        <w:rFonts w:ascii="Georgia" w:eastAsia="MS Mincho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082D51"/>
    <w:multiLevelType w:val="hybridMultilevel"/>
    <w:tmpl w:val="B8728428"/>
    <w:lvl w:ilvl="0" w:tplc="01DA604C">
      <w:start w:val="14"/>
      <w:numFmt w:val="bullet"/>
      <w:lvlText w:val="-"/>
      <w:lvlJc w:val="left"/>
      <w:pPr>
        <w:ind w:left="720" w:hanging="360"/>
      </w:pPr>
      <w:rPr>
        <w:rFonts w:ascii="Georgia" w:eastAsia="MS Mincho" w:hAnsi="Georgi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63E35"/>
    <w:rsid w:val="00031779"/>
    <w:rsid w:val="00043C70"/>
    <w:rsid w:val="00081023"/>
    <w:rsid w:val="0011519A"/>
    <w:rsid w:val="00127EBB"/>
    <w:rsid w:val="001836E9"/>
    <w:rsid w:val="002823B0"/>
    <w:rsid w:val="002F2262"/>
    <w:rsid w:val="00320B1C"/>
    <w:rsid w:val="004871B0"/>
    <w:rsid w:val="004E2655"/>
    <w:rsid w:val="00516FB3"/>
    <w:rsid w:val="00522CE7"/>
    <w:rsid w:val="005241E9"/>
    <w:rsid w:val="0053675B"/>
    <w:rsid w:val="0055726F"/>
    <w:rsid w:val="00566156"/>
    <w:rsid w:val="005B0F74"/>
    <w:rsid w:val="005C3134"/>
    <w:rsid w:val="005E508A"/>
    <w:rsid w:val="005E5C55"/>
    <w:rsid w:val="005F0D32"/>
    <w:rsid w:val="00600DE9"/>
    <w:rsid w:val="00675102"/>
    <w:rsid w:val="006E6742"/>
    <w:rsid w:val="00861450"/>
    <w:rsid w:val="00863E35"/>
    <w:rsid w:val="00885ADE"/>
    <w:rsid w:val="00947F5E"/>
    <w:rsid w:val="00975BB5"/>
    <w:rsid w:val="009E41A9"/>
    <w:rsid w:val="00A35634"/>
    <w:rsid w:val="00B17458"/>
    <w:rsid w:val="00BA6601"/>
    <w:rsid w:val="00C71A54"/>
    <w:rsid w:val="00C806D2"/>
    <w:rsid w:val="00CC7310"/>
    <w:rsid w:val="00CD7BC3"/>
    <w:rsid w:val="00CF5CE1"/>
    <w:rsid w:val="00E55C7A"/>
    <w:rsid w:val="00E967E2"/>
    <w:rsid w:val="00EB038A"/>
    <w:rsid w:val="00F0341B"/>
    <w:rsid w:val="00F239A6"/>
    <w:rsid w:val="00F44820"/>
    <w:rsid w:val="00FD36BB"/>
    <w:rsid w:val="00FD3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ard">
    <w:name w:val="Normal"/>
    <w:qFormat/>
    <w:rsid w:val="00CD7BC3"/>
    <w:rPr>
      <w:rFonts w:ascii="Georgia" w:hAnsi="Georgia"/>
      <w:sz w:val="18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63E3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863E35"/>
    <w:rPr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863E3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863E35"/>
    <w:rPr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63E35"/>
    <w:rPr>
      <w:rFonts w:ascii="Lucida Grande" w:hAnsi="Lucida Grande" w:cs="Lucida Grande"/>
      <w:szCs w:val="18"/>
    </w:rPr>
  </w:style>
  <w:style w:type="character" w:customStyle="1" w:styleId="BallontekstChar">
    <w:name w:val="Ballontekst Char"/>
    <w:link w:val="Ballontekst"/>
    <w:uiPriority w:val="99"/>
    <w:semiHidden/>
    <w:rsid w:val="00863E35"/>
    <w:rPr>
      <w:rFonts w:ascii="Lucida Grande" w:hAnsi="Lucida Grande" w:cs="Lucida Grande"/>
      <w:sz w:val="18"/>
      <w:szCs w:val="18"/>
      <w:lang w:val="nl-NL"/>
    </w:rPr>
  </w:style>
  <w:style w:type="table" w:styleId="Tabelraster">
    <w:name w:val="Table Grid"/>
    <w:basedOn w:val="Standaardtabel"/>
    <w:uiPriority w:val="59"/>
    <w:rsid w:val="00863E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sicParagraph">
    <w:name w:val="[Basic Paragraph]"/>
    <w:basedOn w:val="Standaard"/>
    <w:uiPriority w:val="99"/>
    <w:rsid w:val="00863E3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Lijstalinea">
    <w:name w:val="List Paragraph"/>
    <w:basedOn w:val="Standaard"/>
    <w:uiPriority w:val="72"/>
    <w:qFormat/>
    <w:rsid w:val="00516F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Liters</Company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Joep van der Heijden</dc:creator>
  <cp:lastModifiedBy>Gebruiker</cp:lastModifiedBy>
  <cp:revision>3</cp:revision>
  <cp:lastPrinted>2015-04-23T14:03:00Z</cp:lastPrinted>
  <dcterms:created xsi:type="dcterms:W3CDTF">2018-09-16T15:28:00Z</dcterms:created>
  <dcterms:modified xsi:type="dcterms:W3CDTF">2018-09-21T13:13:00Z</dcterms:modified>
</cp:coreProperties>
</file>